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941043" w:rsidTr="0011715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941043" w:rsidRDefault="00941043" w:rsidP="0011715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941043" w:rsidRDefault="00941043" w:rsidP="0011715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41043" w:rsidRDefault="00941043" w:rsidP="0011715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941043" w:rsidRDefault="00941043" w:rsidP="0011715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941043" w:rsidRDefault="00941043" w:rsidP="00117156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190" cy="9728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043" w:rsidRDefault="00941043" w:rsidP="00117156"/>
          <w:p w:rsidR="00941043" w:rsidRDefault="00941043" w:rsidP="00117156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941043" w:rsidRDefault="00941043" w:rsidP="000E5D3F">
            <w:pPr>
              <w:pStyle w:val="1"/>
              <w:ind w:right="499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941043" w:rsidRDefault="00941043" w:rsidP="0011715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941043" w:rsidRDefault="00941043" w:rsidP="00117156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941043" w:rsidRDefault="00941043" w:rsidP="00117156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941043" w:rsidRDefault="00941043" w:rsidP="00117156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941043" w:rsidRDefault="00941043" w:rsidP="00941043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941043" w:rsidRPr="00941043" w:rsidRDefault="00941043" w:rsidP="00941043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</w:rPr>
        <w:t>АРАР                                                       ПОСТАНОВЛЕНИЕ</w:t>
      </w:r>
    </w:p>
    <w:p w:rsidR="00941043" w:rsidRPr="00044E8C" w:rsidRDefault="000E5D3F" w:rsidP="0094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февраль</w:t>
      </w:r>
      <w:r w:rsidR="00941043">
        <w:rPr>
          <w:b/>
          <w:sz w:val="28"/>
          <w:szCs w:val="28"/>
        </w:rPr>
        <w:t xml:space="preserve"> 2020</w:t>
      </w:r>
      <w:r w:rsidR="00941043" w:rsidRPr="00044E8C">
        <w:rPr>
          <w:b/>
          <w:sz w:val="28"/>
          <w:szCs w:val="28"/>
        </w:rPr>
        <w:t xml:space="preserve"> </w:t>
      </w:r>
      <w:proofErr w:type="spellStart"/>
      <w:r w:rsidR="00941043" w:rsidRPr="00044E8C">
        <w:rPr>
          <w:b/>
          <w:sz w:val="28"/>
          <w:szCs w:val="28"/>
        </w:rPr>
        <w:t>й</w:t>
      </w:r>
      <w:proofErr w:type="spellEnd"/>
      <w:r w:rsidR="00941043" w:rsidRPr="00044E8C">
        <w:rPr>
          <w:b/>
          <w:sz w:val="28"/>
          <w:szCs w:val="28"/>
        </w:rPr>
        <w:t>.             №</w:t>
      </w:r>
      <w:r w:rsidR="00941043">
        <w:rPr>
          <w:b/>
          <w:sz w:val="28"/>
          <w:szCs w:val="28"/>
        </w:rPr>
        <w:t xml:space="preserve"> 1</w:t>
      </w:r>
      <w:r w:rsidR="00266840">
        <w:rPr>
          <w:b/>
          <w:sz w:val="28"/>
          <w:szCs w:val="28"/>
        </w:rPr>
        <w:t>4</w:t>
      </w:r>
      <w:r w:rsidR="00941043" w:rsidRPr="00044E8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28 февраля</w:t>
      </w:r>
      <w:r w:rsidR="00941043">
        <w:rPr>
          <w:b/>
          <w:sz w:val="28"/>
          <w:szCs w:val="28"/>
        </w:rPr>
        <w:t xml:space="preserve"> </w:t>
      </w:r>
      <w:r w:rsidR="00941043" w:rsidRPr="00044E8C">
        <w:rPr>
          <w:b/>
          <w:sz w:val="28"/>
          <w:szCs w:val="28"/>
        </w:rPr>
        <w:t xml:space="preserve"> 20</w:t>
      </w:r>
      <w:r w:rsidR="00941043">
        <w:rPr>
          <w:b/>
          <w:sz w:val="28"/>
          <w:szCs w:val="28"/>
        </w:rPr>
        <w:t>20</w:t>
      </w:r>
      <w:r w:rsidR="00941043" w:rsidRPr="00044E8C">
        <w:rPr>
          <w:b/>
          <w:sz w:val="28"/>
          <w:szCs w:val="28"/>
        </w:rPr>
        <w:t xml:space="preserve"> г.</w:t>
      </w:r>
    </w:p>
    <w:p w:rsidR="003A27F7" w:rsidRPr="0059522A" w:rsidRDefault="003A27F7" w:rsidP="003A27F7">
      <w:pPr>
        <w:pStyle w:val="ConsPlusNormal"/>
        <w:spacing w:line="276" w:lineRule="auto"/>
        <w:jc w:val="both"/>
        <w:rPr>
          <w:b/>
        </w:rPr>
      </w:pPr>
      <w:r w:rsidRPr="0059522A">
        <w:rPr>
          <w:b/>
        </w:rPr>
        <w:tab/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center"/>
      </w:pPr>
      <w:r w:rsidRPr="00875B6D">
        <w:rPr>
          <w:b/>
        </w:rPr>
        <w:t xml:space="preserve">О предоставлении финансовых средств (иных межбюджетных трансфертов) из бюджета сельского поселения </w:t>
      </w:r>
      <w:proofErr w:type="spellStart"/>
      <w:r w:rsidR="006D6147">
        <w:rPr>
          <w:b/>
        </w:rPr>
        <w:t>Ибраевский</w:t>
      </w:r>
      <w:proofErr w:type="spellEnd"/>
      <w:r w:rsidRPr="00875B6D">
        <w:rPr>
          <w:b/>
        </w:rPr>
        <w:t xml:space="preserve"> сельсовет муниципального района Альшеевский район Республики Башкортостан в бюджет муниципального района Альшеевский район Республики Башкортостан  на осуществление части функций по вопросам пенсионного обеспечения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На основании статьи 142, 142.5 Бюджетного кодекса РФ, </w:t>
      </w:r>
      <w:r w:rsidRPr="0059522A">
        <w:rPr>
          <w:rFonts w:eastAsia="Times New Roman"/>
        </w:rPr>
        <w:t>Федеральным законом от 15.12.2001 N 166-ФЗ "О государственном пенсионном обеспечении в Российской Федерации", Федеральным законом от 28.12.2013 N 400-ФЗ "О страховых пенсиях", статьями 23, 25 Федерального закона от 02.03.2007 N 25-ФЗ "О муниципальной службе в Российской Федерации"</w:t>
      </w:r>
      <w:r w:rsidRPr="0059522A">
        <w:t xml:space="preserve">, </w:t>
      </w:r>
      <w:r w:rsidRPr="0059522A">
        <w:rPr>
          <w:rFonts w:eastAsia="Times New Roman"/>
        </w:rPr>
        <w:t xml:space="preserve">Закон Республики </w:t>
      </w:r>
      <w:proofErr w:type="gramStart"/>
      <w:r w:rsidRPr="0059522A">
        <w:rPr>
          <w:rFonts w:eastAsia="Times New Roman"/>
        </w:rPr>
        <w:t>Башкортостан от 28.03.2006 N 288-з (ред. от 22.06.2018) "О порядке назначения и выплаты пенсии на муниципальной службе в Республике Башкортостан"</w:t>
      </w:r>
      <w:r w:rsidRPr="0059522A">
        <w:t xml:space="preserve">, </w:t>
      </w:r>
      <w:r>
        <w:rPr>
          <w:rFonts w:eastAsia="Times New Roman"/>
          <w:bCs/>
        </w:rPr>
        <w:t>Порядка</w:t>
      </w:r>
      <w:r w:rsidRPr="006D6AE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 и условий</w:t>
      </w:r>
      <w:r w:rsidRPr="006D6AEF">
        <w:rPr>
          <w:rFonts w:eastAsia="Times New Roman"/>
          <w:bCs/>
        </w:rPr>
        <w:t xml:space="preserve"> предоставления иных межбюджетных трансфертов из   бюджета сельского поселения </w:t>
      </w:r>
      <w:proofErr w:type="spellStart"/>
      <w:r w:rsidR="006D6147">
        <w:rPr>
          <w:rFonts w:eastAsia="Times New Roman"/>
          <w:bCs/>
        </w:rPr>
        <w:t>Ибраевский</w:t>
      </w:r>
      <w:proofErr w:type="spellEnd"/>
      <w:r w:rsidRPr="006D6AEF">
        <w:rPr>
          <w:rFonts w:eastAsia="Times New Roman"/>
          <w:bCs/>
        </w:rPr>
        <w:t xml:space="preserve"> сельсовет муниципального района Альшеевский район Республики Башкортостан бюджету муниципального района Альшеевский район Республики Башкортостан </w:t>
      </w:r>
      <w:r w:rsidRPr="006D6AEF">
        <w:t xml:space="preserve">на выплату пенсий за выслугу лет, лицам, замещавшим муниципальные должности сельского поселения </w:t>
      </w:r>
      <w:proofErr w:type="spellStart"/>
      <w:r w:rsidR="006D6147">
        <w:t>Ибраевский</w:t>
      </w:r>
      <w:proofErr w:type="spellEnd"/>
      <w:r w:rsidRPr="006D6AEF">
        <w:t xml:space="preserve"> сельсовет</w:t>
      </w:r>
      <w:proofErr w:type="gramEnd"/>
      <w:r w:rsidRPr="006D6AEF">
        <w:t xml:space="preserve"> </w:t>
      </w:r>
      <w:proofErr w:type="gramStart"/>
      <w:r w:rsidRPr="006D6AEF">
        <w:t xml:space="preserve">муниципального района Альшеевский район Республики Башкортостан и должности муниципальной службы сельского поселения </w:t>
      </w:r>
      <w:proofErr w:type="spellStart"/>
      <w:r w:rsidR="006D6147">
        <w:t>Ибраевский</w:t>
      </w:r>
      <w:proofErr w:type="spellEnd"/>
      <w:r w:rsidRPr="006D6AEF">
        <w:t xml:space="preserve"> сельсовет муниципального района Альшеевский район Республики Башкортостан</w:t>
      </w:r>
      <w:r w:rsidRPr="006D6AEF">
        <w:rPr>
          <w:rFonts w:eastAsia="Times New Roman"/>
        </w:rPr>
        <w:t>,</w:t>
      </w:r>
      <w:r w:rsidRPr="0059522A">
        <w:rPr>
          <w:rFonts w:eastAsia="Times New Roman"/>
        </w:rPr>
        <w:t xml:space="preserve"> утвержденного </w:t>
      </w:r>
      <w:r w:rsidR="000E5D3F">
        <w:rPr>
          <w:rFonts w:eastAsia="Times New Roman"/>
        </w:rPr>
        <w:t xml:space="preserve"> постановлением  Администрации </w:t>
      </w:r>
      <w:r w:rsidRPr="0059522A">
        <w:rPr>
          <w:rFonts w:eastAsia="Times New Roman"/>
        </w:rPr>
        <w:t xml:space="preserve">сельского поселения </w:t>
      </w:r>
      <w:proofErr w:type="spellStart"/>
      <w:r w:rsidR="006D6147">
        <w:rPr>
          <w:rFonts w:eastAsia="Times New Roman"/>
        </w:rPr>
        <w:t>Ибраевский</w:t>
      </w:r>
      <w:proofErr w:type="spellEnd"/>
      <w:r w:rsidRPr="0059522A">
        <w:rPr>
          <w:rFonts w:eastAsia="Times New Roman"/>
        </w:rPr>
        <w:t xml:space="preserve"> сельсовет муниципального района Альшеевский район Республики Башкортостан </w:t>
      </w:r>
      <w:r w:rsidR="000E5D3F">
        <w:rPr>
          <w:rFonts w:eastAsia="Times New Roman"/>
        </w:rPr>
        <w:t xml:space="preserve">28 февраля </w:t>
      </w:r>
      <w:r w:rsidR="00C22349">
        <w:rPr>
          <w:rFonts w:eastAsia="Times New Roman"/>
        </w:rPr>
        <w:t>20</w:t>
      </w:r>
      <w:r w:rsidR="000E5D3F">
        <w:rPr>
          <w:rFonts w:eastAsia="Times New Roman"/>
        </w:rPr>
        <w:t>20</w:t>
      </w:r>
      <w:r w:rsidRPr="006D6AEF">
        <w:rPr>
          <w:rFonts w:eastAsia="Times New Roman"/>
        </w:rPr>
        <w:t xml:space="preserve"> г. № </w:t>
      </w:r>
      <w:r w:rsidR="000E5D3F">
        <w:rPr>
          <w:rFonts w:eastAsia="Times New Roman"/>
        </w:rPr>
        <w:t>13</w:t>
      </w:r>
      <w:r w:rsidRPr="006D6AEF">
        <w:t>,</w:t>
      </w:r>
      <w:r w:rsidRPr="0059522A">
        <w:t xml:space="preserve"> Уставом сельского поселения </w:t>
      </w:r>
      <w:proofErr w:type="spellStart"/>
      <w:r w:rsidR="006D6147">
        <w:t>Ибраевский</w:t>
      </w:r>
      <w:proofErr w:type="spellEnd"/>
      <w:r w:rsidRPr="0059522A">
        <w:t xml:space="preserve"> сельсовет муниципального района </w:t>
      </w:r>
      <w:proofErr w:type="spellStart"/>
      <w:r w:rsidRPr="0059522A">
        <w:t>Альшеевски</w:t>
      </w:r>
      <w:r>
        <w:t>й</w:t>
      </w:r>
      <w:proofErr w:type="spellEnd"/>
      <w:r>
        <w:t xml:space="preserve"> район Республики Башкортостан</w:t>
      </w:r>
      <w:r w:rsidR="000E5D3F">
        <w:t xml:space="preserve">, </w:t>
      </w:r>
      <w:r w:rsidR="000E5D3F">
        <w:rPr>
          <w:rFonts w:eastAsia="Times New Roman"/>
        </w:rPr>
        <w:t xml:space="preserve">Администрация </w:t>
      </w:r>
      <w:r w:rsidR="000E5D3F" w:rsidRPr="0059522A">
        <w:rPr>
          <w:rFonts w:eastAsia="Times New Roman"/>
        </w:rPr>
        <w:t xml:space="preserve">сельского поселения </w:t>
      </w:r>
      <w:proofErr w:type="spellStart"/>
      <w:r w:rsidR="000E5D3F">
        <w:rPr>
          <w:rFonts w:eastAsia="Times New Roman"/>
        </w:rPr>
        <w:t>Ибраевский</w:t>
      </w:r>
      <w:proofErr w:type="spellEnd"/>
      <w:r w:rsidR="000E5D3F" w:rsidRPr="0059522A">
        <w:rPr>
          <w:rFonts w:eastAsia="Times New Roman"/>
        </w:rPr>
        <w:t xml:space="preserve"> сельсовет муниципального района </w:t>
      </w:r>
      <w:proofErr w:type="spellStart"/>
      <w:r w:rsidR="000E5D3F" w:rsidRPr="0059522A">
        <w:rPr>
          <w:rFonts w:eastAsia="Times New Roman"/>
        </w:rPr>
        <w:t>Альшеевский</w:t>
      </w:r>
      <w:proofErr w:type="spellEnd"/>
      <w:r w:rsidR="000E5D3F" w:rsidRPr="0059522A">
        <w:rPr>
          <w:rFonts w:eastAsia="Times New Roman"/>
        </w:rPr>
        <w:t xml:space="preserve"> район Республики Башкортостан</w:t>
      </w:r>
      <w:proofErr w:type="gramEnd"/>
      <w:r>
        <w:t xml:space="preserve"> ПОСТАНОВЛЯ</w:t>
      </w:r>
      <w:r w:rsidR="000E5D3F">
        <w:t>ЕТ</w:t>
      </w:r>
      <w:r w:rsidRPr="0059522A">
        <w:t>:</w:t>
      </w:r>
    </w:p>
    <w:p w:rsidR="003A27F7" w:rsidRDefault="003A27F7" w:rsidP="000E5D3F">
      <w:pPr>
        <w:pStyle w:val="ConsPlusNormal"/>
        <w:numPr>
          <w:ilvl w:val="0"/>
          <w:numId w:val="2"/>
        </w:numPr>
        <w:spacing w:line="276" w:lineRule="auto"/>
        <w:jc w:val="both"/>
      </w:pPr>
      <w:r w:rsidRPr="0059522A">
        <w:t xml:space="preserve">Предоставить финансовые средства (иные межбюджетные трансферты) из бюджета сельского поселения </w:t>
      </w:r>
      <w:proofErr w:type="spellStart"/>
      <w:r w:rsidR="006D6147">
        <w:t>Ибраевский</w:t>
      </w:r>
      <w:proofErr w:type="spellEnd"/>
      <w:r w:rsidRPr="0059522A">
        <w:t xml:space="preserve"> сельсовет муниципального района Альшеевский район Республики Башкортостан в бюджет муниципального района Альшеевский район Республики Башкортостан на выплату пенсий за выслугу лет, лицам, замещавшим муниципальные должности сельского поселения </w:t>
      </w:r>
      <w:proofErr w:type="spellStart"/>
      <w:r w:rsidR="006D6147">
        <w:t>Ибраевский</w:t>
      </w:r>
      <w:proofErr w:type="spellEnd"/>
      <w:r w:rsidRPr="0059522A">
        <w:t xml:space="preserve"> сельсовет муниципального района Альшеевский район Республики Башкортостан и должности муниципальной службы сельского поселения </w:t>
      </w:r>
      <w:proofErr w:type="spellStart"/>
      <w:r w:rsidR="006D6147">
        <w:t>Ибраевский</w:t>
      </w:r>
      <w:proofErr w:type="spellEnd"/>
      <w:r w:rsidRPr="0059522A">
        <w:t xml:space="preserve"> сельсовет муниципального района Альшеевский район Республики Башкортостан в пределах бюджетных ассигнований и лимитов бюджетных обязательств, утвержденной сводной бюджетной росписью.</w:t>
      </w:r>
    </w:p>
    <w:p w:rsidR="000E5D3F" w:rsidRDefault="000E5D3F" w:rsidP="000E5D3F">
      <w:pPr>
        <w:pStyle w:val="ConsPlusNormal"/>
        <w:spacing w:line="276" w:lineRule="auto"/>
        <w:jc w:val="both"/>
      </w:pPr>
    </w:p>
    <w:p w:rsidR="000E5D3F" w:rsidRDefault="000E5D3F" w:rsidP="000E5D3F">
      <w:pPr>
        <w:pStyle w:val="ConsPlusNormal"/>
        <w:spacing w:line="276" w:lineRule="auto"/>
        <w:jc w:val="both"/>
      </w:pPr>
    </w:p>
    <w:p w:rsidR="000E5D3F" w:rsidRDefault="000E5D3F" w:rsidP="000E5D3F">
      <w:pPr>
        <w:pStyle w:val="ConsPlusNormal"/>
        <w:spacing w:line="276" w:lineRule="auto"/>
        <w:jc w:val="both"/>
      </w:pPr>
    </w:p>
    <w:p w:rsidR="000E5D3F" w:rsidRDefault="000E5D3F" w:rsidP="000E5D3F">
      <w:pPr>
        <w:pStyle w:val="ConsPlusNormal"/>
        <w:spacing w:line="276" w:lineRule="auto"/>
        <w:jc w:val="both"/>
      </w:pPr>
    </w:p>
    <w:p w:rsidR="000E5D3F" w:rsidRPr="0059522A" w:rsidRDefault="000E5D3F" w:rsidP="000E5D3F">
      <w:pPr>
        <w:pStyle w:val="ConsPlusNormal"/>
        <w:spacing w:line="276" w:lineRule="auto"/>
        <w:jc w:val="both"/>
      </w:pP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2. Объем средств иных межбюджетных трансфертов утверждаются Решением Совета сельского поселения </w:t>
      </w:r>
      <w:proofErr w:type="spellStart"/>
      <w:r w:rsidR="006D6147">
        <w:t>Ибраевский</w:t>
      </w:r>
      <w:proofErr w:type="spellEnd"/>
      <w:r w:rsidRPr="0059522A">
        <w:t xml:space="preserve"> сельсовет муниципального района Альшеевский район Республики Башкортостан в бюджете на очередной финансовый год, а также посредством внесения изменений в решение о бюджете текущего года.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3. </w:t>
      </w:r>
      <w:proofErr w:type="gramStart"/>
      <w:r>
        <w:t>З</w:t>
      </w:r>
      <w:r w:rsidRPr="0059522A">
        <w:t xml:space="preserve">аключить соглашение о передаче иных межбюджетных трансфертов из бюджета сельского поселения </w:t>
      </w:r>
      <w:proofErr w:type="spellStart"/>
      <w:r w:rsidR="006D6147">
        <w:t>Ибраевский</w:t>
      </w:r>
      <w:proofErr w:type="spellEnd"/>
      <w:r w:rsidRPr="0059522A">
        <w:t xml:space="preserve"> сельсовет муниципального района Альшеевский район Республики Башкортостан в бюджет муниципального района Альшеевский район Республики Башкортостан на выплату пенсий за выслугу лет, лицам, замещавшим муниципальные должности сельского поселения </w:t>
      </w:r>
      <w:proofErr w:type="spellStart"/>
      <w:r w:rsidR="006D6147">
        <w:t>Ибраевский</w:t>
      </w:r>
      <w:proofErr w:type="spellEnd"/>
      <w:r w:rsidRPr="0059522A">
        <w:t xml:space="preserve"> сельсовет муниципального района Альшеевский район Республики и должности муниципальной службы сельского поселения </w:t>
      </w:r>
      <w:proofErr w:type="spellStart"/>
      <w:r w:rsidR="006D6147">
        <w:t>Ибраевский</w:t>
      </w:r>
      <w:proofErr w:type="spellEnd"/>
      <w:r w:rsidRPr="0059522A">
        <w:t xml:space="preserve"> сельсовет муниципального района Альшеевский район Республики Башкортостан.</w:t>
      </w:r>
      <w:proofErr w:type="gramEnd"/>
    </w:p>
    <w:p w:rsidR="003A27F7" w:rsidRDefault="003A27F7" w:rsidP="003A2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AF363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AF3633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AF3633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0E5D3F" w:rsidRDefault="000E5D3F" w:rsidP="003A2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5D3F" w:rsidRDefault="000E5D3F" w:rsidP="003A2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2349" w:rsidRPr="00AF3633" w:rsidRDefault="00C22349" w:rsidP="003A2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>Глава сельского поселения</w:t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="00C22349">
        <w:t xml:space="preserve">Р.Р. </w:t>
      </w:r>
      <w:proofErr w:type="spellStart"/>
      <w:r w:rsidR="00C22349">
        <w:t>Еникеев</w:t>
      </w:r>
      <w:proofErr w:type="spellEnd"/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</w:p>
    <w:p w:rsidR="004073B8" w:rsidRDefault="004073B8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0E5D3F" w:rsidRDefault="000E5D3F" w:rsidP="0059522A">
      <w:pPr>
        <w:pStyle w:val="ConsPlusNormal"/>
        <w:spacing w:line="276" w:lineRule="auto"/>
        <w:jc w:val="center"/>
        <w:rPr>
          <w:b/>
        </w:rPr>
      </w:pPr>
    </w:p>
    <w:p w:rsidR="007C5E78" w:rsidRPr="00875B6D" w:rsidRDefault="0065051F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 xml:space="preserve">Соглашение </w:t>
      </w:r>
    </w:p>
    <w:p w:rsidR="00842E46" w:rsidRPr="00875B6D" w:rsidRDefault="0065051F" w:rsidP="0059522A">
      <w:pPr>
        <w:pStyle w:val="ConsPlusNormal"/>
        <w:spacing w:line="276" w:lineRule="auto"/>
        <w:jc w:val="center"/>
        <w:rPr>
          <w:b/>
        </w:rPr>
      </w:pPr>
      <w:proofErr w:type="gramStart"/>
      <w:r w:rsidRPr="00875B6D">
        <w:rPr>
          <w:b/>
        </w:rPr>
        <w:t xml:space="preserve">о </w:t>
      </w:r>
      <w:r w:rsidR="00CD68B2" w:rsidRPr="00875B6D">
        <w:rPr>
          <w:b/>
        </w:rPr>
        <w:t>предоставлении</w:t>
      </w:r>
      <w:r w:rsidRPr="00875B6D">
        <w:rPr>
          <w:b/>
        </w:rPr>
        <w:t xml:space="preserve"> иных межбюджетных трансфертов из бюджета </w:t>
      </w:r>
      <w:r w:rsidR="00842E46" w:rsidRPr="00875B6D">
        <w:rPr>
          <w:b/>
        </w:rPr>
        <w:t xml:space="preserve">сельского поселения </w:t>
      </w:r>
      <w:proofErr w:type="spellStart"/>
      <w:r w:rsidR="006D6147">
        <w:rPr>
          <w:b/>
        </w:rPr>
        <w:t>Ибраевский</w:t>
      </w:r>
      <w:proofErr w:type="spellEnd"/>
      <w:r w:rsidR="00842E46" w:rsidRPr="00875B6D">
        <w:rPr>
          <w:b/>
        </w:rPr>
        <w:t xml:space="preserve"> сельсовет муниципального района Альшеевский район Республики Башкортостан</w:t>
      </w:r>
      <w:r w:rsidRPr="00875B6D">
        <w:rPr>
          <w:b/>
        </w:rPr>
        <w:t xml:space="preserve"> в бюджет </w:t>
      </w:r>
      <w:r w:rsidR="00842E46" w:rsidRPr="00875B6D">
        <w:rPr>
          <w:b/>
        </w:rPr>
        <w:t xml:space="preserve">муниципального района Альшеевский район Республики Башкортостан </w:t>
      </w:r>
      <w:r w:rsidRPr="00875B6D">
        <w:rPr>
          <w:b/>
        </w:rPr>
        <w:t xml:space="preserve">на выплату пенсий за выслугу лет, лицам, замещавшим муниципальные должности </w:t>
      </w:r>
      <w:r w:rsidR="00842E46" w:rsidRPr="00875B6D">
        <w:rPr>
          <w:b/>
        </w:rPr>
        <w:t xml:space="preserve">сельского поселения </w:t>
      </w:r>
      <w:proofErr w:type="spellStart"/>
      <w:r w:rsidR="006D6147">
        <w:rPr>
          <w:b/>
        </w:rPr>
        <w:t>Ибраевский</w:t>
      </w:r>
      <w:proofErr w:type="spellEnd"/>
      <w:r w:rsidR="00842E46" w:rsidRPr="00875B6D">
        <w:rPr>
          <w:b/>
        </w:rPr>
        <w:t xml:space="preserve"> сельсовет муниципального района Альшеевский район Республики Башкортостан </w:t>
      </w:r>
      <w:r w:rsidRPr="00875B6D">
        <w:rPr>
          <w:b/>
        </w:rPr>
        <w:t xml:space="preserve">и должности </w:t>
      </w:r>
      <w:r w:rsidR="00562C9F" w:rsidRPr="00E41430">
        <w:rPr>
          <w:b/>
        </w:rPr>
        <w:t>муниципальной службы</w:t>
      </w:r>
      <w:r w:rsidR="00562C9F">
        <w:rPr>
          <w:b/>
        </w:rPr>
        <w:t xml:space="preserve"> </w:t>
      </w:r>
      <w:r w:rsidR="00842E46" w:rsidRPr="00875B6D">
        <w:rPr>
          <w:b/>
        </w:rPr>
        <w:t xml:space="preserve">сельского поселения </w:t>
      </w:r>
      <w:proofErr w:type="spellStart"/>
      <w:r w:rsidR="006D6147">
        <w:rPr>
          <w:b/>
        </w:rPr>
        <w:t>Ибраевский</w:t>
      </w:r>
      <w:proofErr w:type="spellEnd"/>
      <w:r w:rsidR="00842E46" w:rsidRPr="00875B6D">
        <w:rPr>
          <w:b/>
        </w:rPr>
        <w:t xml:space="preserve"> сельсовет муниципального района Альшеевский район Республики Башкортостан</w:t>
      </w:r>
      <w:proofErr w:type="gramEnd"/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</w:p>
    <w:p w:rsidR="00842E46" w:rsidRPr="0059522A" w:rsidRDefault="00842E46" w:rsidP="0059522A">
      <w:pPr>
        <w:pStyle w:val="ConsPlusNormal"/>
        <w:spacing w:line="276" w:lineRule="auto"/>
        <w:jc w:val="both"/>
      </w:pPr>
      <w:r w:rsidRPr="0059522A">
        <w:t xml:space="preserve">с. </w:t>
      </w:r>
      <w:proofErr w:type="spellStart"/>
      <w:r w:rsidR="000E5D3F">
        <w:t>Новосепяшево</w:t>
      </w:r>
      <w:proofErr w:type="spellEnd"/>
      <w:r w:rsidRPr="0059522A">
        <w:tab/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Pr="0059522A">
        <w:tab/>
        <w:t>«___»______20</w:t>
      </w:r>
      <w:r w:rsidR="00C22349">
        <w:t>20</w:t>
      </w:r>
      <w:r w:rsidRPr="0059522A">
        <w:t xml:space="preserve"> г.</w:t>
      </w:r>
    </w:p>
    <w:p w:rsidR="00842E46" w:rsidRPr="0059522A" w:rsidRDefault="00842E46" w:rsidP="0059522A">
      <w:pPr>
        <w:pStyle w:val="ConsPlusNormal"/>
        <w:spacing w:line="276" w:lineRule="auto"/>
        <w:ind w:firstLine="540"/>
        <w:jc w:val="both"/>
      </w:pPr>
    </w:p>
    <w:p w:rsidR="0065051F" w:rsidRPr="009838FE" w:rsidRDefault="0065051F" w:rsidP="009838F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38FE">
        <w:rPr>
          <w:rFonts w:ascii="Times New Roman" w:hAnsi="Times New Roman"/>
          <w:sz w:val="24"/>
          <w:szCs w:val="24"/>
        </w:rPr>
        <w:t xml:space="preserve">Администрация </w:t>
      </w:r>
      <w:r w:rsidR="00842E46" w:rsidRPr="009838FE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D6147">
        <w:rPr>
          <w:rFonts w:ascii="Times New Roman" w:hAnsi="Times New Roman"/>
          <w:sz w:val="24"/>
          <w:szCs w:val="24"/>
        </w:rPr>
        <w:t>Ибраевский</w:t>
      </w:r>
      <w:proofErr w:type="spellEnd"/>
      <w:r w:rsidR="00842E46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9838FE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="0059522A" w:rsidRPr="009838FE">
        <w:rPr>
          <w:rFonts w:ascii="Times New Roman" w:hAnsi="Times New Roman"/>
          <w:sz w:val="24"/>
          <w:szCs w:val="24"/>
        </w:rPr>
        <w:t>«А</w:t>
      </w:r>
      <w:r w:rsidRPr="009838FE">
        <w:rPr>
          <w:rFonts w:ascii="Times New Roman" w:hAnsi="Times New Roman"/>
          <w:sz w:val="24"/>
          <w:szCs w:val="24"/>
        </w:rPr>
        <w:t>дминистрация поселения</w:t>
      </w:r>
      <w:r w:rsidR="0059522A" w:rsidRPr="009838FE">
        <w:rPr>
          <w:rFonts w:ascii="Times New Roman" w:hAnsi="Times New Roman"/>
          <w:sz w:val="24"/>
          <w:szCs w:val="24"/>
        </w:rPr>
        <w:t>»</w:t>
      </w:r>
      <w:r w:rsidRPr="009838FE">
        <w:rPr>
          <w:rFonts w:ascii="Times New Roman" w:hAnsi="Times New Roman"/>
          <w:sz w:val="24"/>
          <w:szCs w:val="24"/>
        </w:rPr>
        <w:t xml:space="preserve">, в лице главы сельского поселения </w:t>
      </w:r>
      <w:proofErr w:type="spellStart"/>
      <w:r w:rsidR="00C22349">
        <w:rPr>
          <w:rFonts w:ascii="Times New Roman" w:hAnsi="Times New Roman"/>
          <w:sz w:val="24"/>
          <w:szCs w:val="24"/>
        </w:rPr>
        <w:t>Еникеева</w:t>
      </w:r>
      <w:proofErr w:type="spellEnd"/>
      <w:r w:rsidR="00C22349">
        <w:rPr>
          <w:rFonts w:ascii="Times New Roman" w:hAnsi="Times New Roman"/>
          <w:sz w:val="24"/>
          <w:szCs w:val="24"/>
        </w:rPr>
        <w:t xml:space="preserve"> Р.Р.,</w:t>
      </w:r>
      <w:r w:rsidRPr="009838FE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 и </w:t>
      </w:r>
      <w:r w:rsidR="004D0CBB" w:rsidRPr="009838FE">
        <w:rPr>
          <w:rFonts w:ascii="Times New Roman" w:hAnsi="Times New Roman"/>
          <w:sz w:val="24"/>
          <w:szCs w:val="24"/>
        </w:rPr>
        <w:t xml:space="preserve">Администрация </w:t>
      </w:r>
      <w:r w:rsidR="00842E46" w:rsidRPr="009838FE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</w:t>
      </w:r>
      <w:r w:rsidRPr="009838FE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="0059522A" w:rsidRPr="009838FE">
        <w:rPr>
          <w:rFonts w:ascii="Times New Roman" w:hAnsi="Times New Roman"/>
          <w:sz w:val="24"/>
          <w:szCs w:val="24"/>
        </w:rPr>
        <w:t>«</w:t>
      </w:r>
      <w:r w:rsidRPr="009838FE">
        <w:rPr>
          <w:rFonts w:ascii="Times New Roman" w:hAnsi="Times New Roman"/>
          <w:sz w:val="24"/>
          <w:szCs w:val="24"/>
        </w:rPr>
        <w:t>Администрация района</w:t>
      </w:r>
      <w:r w:rsidR="0059522A" w:rsidRPr="009838FE">
        <w:rPr>
          <w:rFonts w:ascii="Times New Roman" w:hAnsi="Times New Roman"/>
          <w:sz w:val="24"/>
          <w:szCs w:val="24"/>
        </w:rPr>
        <w:t>»</w:t>
      </w:r>
      <w:r w:rsidRPr="009838FE">
        <w:rPr>
          <w:rFonts w:ascii="Times New Roman" w:hAnsi="Times New Roman"/>
          <w:sz w:val="24"/>
          <w:szCs w:val="24"/>
        </w:rPr>
        <w:t xml:space="preserve">, в лице главы </w:t>
      </w:r>
      <w:r w:rsidR="008D2EE0" w:rsidRPr="009838FE">
        <w:rPr>
          <w:rFonts w:ascii="Times New Roman" w:hAnsi="Times New Roman"/>
          <w:sz w:val="24"/>
          <w:szCs w:val="24"/>
        </w:rPr>
        <w:t>администрации Мустафина Д.Р.,</w:t>
      </w:r>
      <w:r w:rsidRPr="009838FE">
        <w:rPr>
          <w:rFonts w:ascii="Times New Roman" w:hAnsi="Times New Roman"/>
          <w:sz w:val="24"/>
          <w:szCs w:val="24"/>
        </w:rPr>
        <w:t xml:space="preserve"> с другой стороны, на основании </w:t>
      </w:r>
      <w:r w:rsidR="00276A3B">
        <w:rPr>
          <w:rFonts w:ascii="Times New Roman" w:hAnsi="Times New Roman"/>
          <w:sz w:val="24"/>
          <w:szCs w:val="24"/>
        </w:rPr>
        <w:t>Постановления</w:t>
      </w:r>
      <w:r w:rsidR="008D2EE0" w:rsidRPr="009838F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6D6147">
        <w:rPr>
          <w:rFonts w:ascii="Times New Roman" w:hAnsi="Times New Roman"/>
          <w:sz w:val="24"/>
          <w:szCs w:val="24"/>
        </w:rPr>
        <w:t>Ибраевский</w:t>
      </w:r>
      <w:proofErr w:type="spellEnd"/>
      <w:proofErr w:type="gramEnd"/>
      <w:r w:rsidR="008D2EE0" w:rsidRPr="009838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2EE0" w:rsidRPr="009838FE">
        <w:rPr>
          <w:rFonts w:ascii="Times New Roman" w:hAnsi="Times New Roman"/>
          <w:sz w:val="24"/>
          <w:szCs w:val="24"/>
        </w:rPr>
        <w:t>сельсовет муниципального района Альшеевский район Республики</w:t>
      </w:r>
      <w:r w:rsidRPr="009838FE">
        <w:rPr>
          <w:rFonts w:ascii="Times New Roman" w:hAnsi="Times New Roman"/>
          <w:sz w:val="24"/>
          <w:szCs w:val="24"/>
        </w:rPr>
        <w:t xml:space="preserve"> от </w:t>
      </w:r>
      <w:r w:rsidR="000E5D3F">
        <w:rPr>
          <w:rFonts w:ascii="Times New Roman" w:hAnsi="Times New Roman"/>
          <w:sz w:val="24"/>
          <w:szCs w:val="24"/>
        </w:rPr>
        <w:t>02 марта 2020</w:t>
      </w:r>
      <w:r w:rsidRPr="009838FE">
        <w:rPr>
          <w:rFonts w:ascii="Times New Roman" w:hAnsi="Times New Roman"/>
          <w:sz w:val="24"/>
          <w:szCs w:val="24"/>
        </w:rPr>
        <w:t xml:space="preserve"> N </w:t>
      </w:r>
      <w:r w:rsidR="000E5D3F">
        <w:rPr>
          <w:rFonts w:ascii="Times New Roman" w:hAnsi="Times New Roman"/>
          <w:sz w:val="24"/>
          <w:szCs w:val="24"/>
        </w:rPr>
        <w:t>13</w:t>
      </w:r>
      <w:r w:rsidRPr="009838FE">
        <w:rPr>
          <w:rFonts w:ascii="Times New Roman" w:hAnsi="Times New Roman"/>
          <w:sz w:val="24"/>
          <w:szCs w:val="24"/>
        </w:rPr>
        <w:t xml:space="preserve"> </w:t>
      </w:r>
      <w:r w:rsidR="0059522A" w:rsidRPr="009838FE">
        <w:rPr>
          <w:rFonts w:ascii="Times New Roman" w:hAnsi="Times New Roman"/>
          <w:sz w:val="24"/>
          <w:szCs w:val="24"/>
        </w:rPr>
        <w:t>«</w:t>
      </w:r>
      <w:r w:rsidR="009838FE">
        <w:rPr>
          <w:rFonts w:ascii="Times New Roman" w:hAnsi="Times New Roman"/>
          <w:sz w:val="24"/>
          <w:szCs w:val="24"/>
        </w:rPr>
        <w:t>О</w:t>
      </w:r>
      <w:r w:rsidR="009E2019">
        <w:rPr>
          <w:rFonts w:ascii="Times New Roman" w:hAnsi="Times New Roman"/>
          <w:sz w:val="24"/>
          <w:szCs w:val="24"/>
        </w:rPr>
        <w:t>б</w:t>
      </w:r>
      <w:r w:rsidR="009838FE">
        <w:rPr>
          <w:rFonts w:ascii="Times New Roman" w:hAnsi="Times New Roman"/>
          <w:sz w:val="24"/>
          <w:szCs w:val="24"/>
        </w:rPr>
        <w:t xml:space="preserve"> утверждении </w:t>
      </w:r>
      <w:r w:rsidR="009838FE" w:rsidRPr="009838FE">
        <w:rPr>
          <w:rFonts w:ascii="Times New Roman" w:hAnsi="Times New Roman"/>
          <w:bCs/>
          <w:sz w:val="24"/>
          <w:szCs w:val="24"/>
        </w:rPr>
        <w:t xml:space="preserve">Порядка и условий предоставления иных межбюджетных трансфертов из   бюджета сельского поселения </w:t>
      </w:r>
      <w:proofErr w:type="spellStart"/>
      <w:r w:rsidR="006D6147">
        <w:rPr>
          <w:rFonts w:ascii="Times New Roman" w:hAnsi="Times New Roman"/>
          <w:bCs/>
          <w:sz w:val="24"/>
          <w:szCs w:val="24"/>
        </w:rPr>
        <w:t>Ибраевский</w:t>
      </w:r>
      <w:proofErr w:type="spellEnd"/>
      <w:r w:rsidR="009838FE" w:rsidRPr="009838FE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Альшеевский район Республики Башкортостан бюджету муниципального района Альшеевский район Республики Башкортостан </w:t>
      </w:r>
      <w:r w:rsidR="009838FE" w:rsidRPr="009838FE">
        <w:rPr>
          <w:rFonts w:ascii="Times New Roman" w:hAnsi="Times New Roman"/>
          <w:sz w:val="24"/>
          <w:szCs w:val="24"/>
        </w:rPr>
        <w:t xml:space="preserve">на выплату пенсий за выслугу лет, лицам, замещавшим муниципальные должности сельского поселения </w:t>
      </w:r>
      <w:proofErr w:type="spellStart"/>
      <w:r w:rsidR="006D6147">
        <w:rPr>
          <w:rFonts w:ascii="Times New Roman" w:hAnsi="Times New Roman"/>
          <w:sz w:val="24"/>
          <w:szCs w:val="24"/>
        </w:rPr>
        <w:t>Ибраевский</w:t>
      </w:r>
      <w:proofErr w:type="spellEnd"/>
      <w:r w:rsidR="009838FE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proofErr w:type="gramEnd"/>
      <w:r w:rsidR="009838FE" w:rsidRPr="009838FE">
        <w:rPr>
          <w:rFonts w:ascii="Times New Roman" w:hAnsi="Times New Roman"/>
          <w:sz w:val="24"/>
          <w:szCs w:val="24"/>
        </w:rPr>
        <w:t xml:space="preserve"> и должности муниципальной службы сельского поселения </w:t>
      </w:r>
      <w:proofErr w:type="spellStart"/>
      <w:r w:rsidR="006D6147">
        <w:rPr>
          <w:rFonts w:ascii="Times New Roman" w:hAnsi="Times New Roman"/>
          <w:sz w:val="24"/>
          <w:szCs w:val="24"/>
        </w:rPr>
        <w:t>Ибраевский</w:t>
      </w:r>
      <w:proofErr w:type="spellEnd"/>
      <w:r w:rsidR="009838FE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59522A" w:rsidRPr="009838FE">
        <w:rPr>
          <w:rFonts w:ascii="Times New Roman" w:hAnsi="Times New Roman"/>
          <w:sz w:val="24"/>
          <w:szCs w:val="24"/>
        </w:rPr>
        <w:t>»</w:t>
      </w:r>
      <w:r w:rsidRPr="009838FE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65051F" w:rsidRPr="009838FE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Pr="0059522A" w:rsidRDefault="0065051F" w:rsidP="0059522A">
      <w:pPr>
        <w:pStyle w:val="ConsPlusNormal"/>
        <w:spacing w:line="276" w:lineRule="auto"/>
        <w:jc w:val="center"/>
        <w:rPr>
          <w:b/>
        </w:rPr>
      </w:pPr>
      <w:r w:rsidRPr="0059522A">
        <w:rPr>
          <w:b/>
        </w:rPr>
        <w:t>1. Предмет соглашения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  <w:proofErr w:type="gramStart"/>
      <w:r w:rsidRPr="0059522A">
        <w:t xml:space="preserve">1.1.Предметом настоящего соглашения является </w:t>
      </w:r>
      <w:r w:rsidR="00CD68B2">
        <w:t xml:space="preserve">предоставление </w:t>
      </w:r>
      <w:r w:rsidRPr="0059522A">
        <w:t xml:space="preserve">иных межбюджетных трансфертов из бюджета </w:t>
      </w:r>
      <w:r w:rsidR="008D2EE0" w:rsidRPr="0059522A">
        <w:t xml:space="preserve">сельского поселения </w:t>
      </w:r>
      <w:proofErr w:type="spellStart"/>
      <w:r w:rsidR="006D6147">
        <w:t>Ибраевский</w:t>
      </w:r>
      <w:proofErr w:type="spellEnd"/>
      <w:r w:rsidR="008D2EE0" w:rsidRPr="0059522A">
        <w:t xml:space="preserve"> сельсовет муниципального района Альшеевский район Республики Башкортостан </w:t>
      </w:r>
      <w:r w:rsidRPr="0059522A">
        <w:t xml:space="preserve">в бюджет </w:t>
      </w:r>
      <w:r w:rsidR="008D2EE0" w:rsidRPr="0059522A">
        <w:t xml:space="preserve">муниципального района Альшеевский район Республики Башкортостан </w:t>
      </w:r>
      <w:r w:rsidRPr="0059522A">
        <w:t xml:space="preserve">на выплату пенсий за выслугу лет, лицам, замещавшим муниципальные должности </w:t>
      </w:r>
      <w:r w:rsidR="008D2EE0" w:rsidRPr="0059522A">
        <w:t xml:space="preserve">сельского поселения </w:t>
      </w:r>
      <w:proofErr w:type="spellStart"/>
      <w:r w:rsidR="006D6147">
        <w:t>Ибраевский</w:t>
      </w:r>
      <w:proofErr w:type="spellEnd"/>
      <w:r w:rsidR="008D2EE0" w:rsidRPr="0059522A">
        <w:t xml:space="preserve"> сельсовет муниципального района Альшеевский район Республики Башкортостан </w:t>
      </w:r>
      <w:r w:rsidRPr="0059522A">
        <w:t xml:space="preserve">и должности муниципальной службы </w:t>
      </w:r>
      <w:r w:rsidR="008D2EE0" w:rsidRPr="0059522A">
        <w:t xml:space="preserve">сельского поселения </w:t>
      </w:r>
      <w:proofErr w:type="spellStart"/>
      <w:r w:rsidR="006D6147">
        <w:t>Ибраевский</w:t>
      </w:r>
      <w:proofErr w:type="spellEnd"/>
      <w:r w:rsidR="008D2EE0" w:rsidRPr="0059522A">
        <w:t xml:space="preserve"> сельсовет муниципального района Альшеевский</w:t>
      </w:r>
      <w:proofErr w:type="gramEnd"/>
      <w:r w:rsidR="008D2EE0" w:rsidRPr="0059522A">
        <w:t xml:space="preserve"> район Республики Башкортостан</w:t>
      </w:r>
      <w:r w:rsidR="00552558">
        <w:t xml:space="preserve">, в размере </w:t>
      </w:r>
      <w:r w:rsidR="00C22349">
        <w:t>113 091,12</w:t>
      </w:r>
      <w:r w:rsidR="00552558">
        <w:t xml:space="preserve"> (</w:t>
      </w:r>
      <w:r w:rsidR="00C47F16">
        <w:t>С</w:t>
      </w:r>
      <w:r w:rsidR="006D6147">
        <w:t xml:space="preserve">то </w:t>
      </w:r>
      <w:r w:rsidR="00C22349">
        <w:t>тринадцать</w:t>
      </w:r>
      <w:r w:rsidR="00552558">
        <w:t xml:space="preserve"> тысяч</w:t>
      </w:r>
      <w:r w:rsidR="00C22349">
        <w:t xml:space="preserve"> девяносто один</w:t>
      </w:r>
      <w:r w:rsidR="00681643">
        <w:t>)</w:t>
      </w:r>
      <w:r w:rsidR="00552558">
        <w:t xml:space="preserve"> рубл</w:t>
      </w:r>
      <w:r w:rsidR="00C22349">
        <w:t>ь 12</w:t>
      </w:r>
      <w:r w:rsidR="00552558">
        <w:t xml:space="preserve"> коп</w:t>
      </w:r>
      <w:r w:rsidR="00681643">
        <w:t>еек</w:t>
      </w:r>
      <w:r w:rsidR="00552558">
        <w:t>, а Администрация района обязуется принять  указанн</w:t>
      </w:r>
      <w:r w:rsidR="00990A16">
        <w:t>ые иные межбюджетные трансферты</w:t>
      </w:r>
      <w:r w:rsidR="00552558">
        <w:t xml:space="preserve">, использовать </w:t>
      </w:r>
      <w:r w:rsidR="00990A16">
        <w:t>их</w:t>
      </w:r>
      <w:r w:rsidR="00552558">
        <w:t xml:space="preserve"> по целевому назначению, определенному настоящим Соглашением, а так же обеспечить выполнение условий настоящего Соглашения.</w:t>
      </w:r>
    </w:p>
    <w:p w:rsidR="005B0F14" w:rsidRDefault="00CD68B2" w:rsidP="0059522A">
      <w:pPr>
        <w:pStyle w:val="ConsPlusNormal"/>
        <w:spacing w:line="276" w:lineRule="auto"/>
        <w:ind w:firstLine="540"/>
        <w:jc w:val="both"/>
      </w:pPr>
      <w:r>
        <w:t xml:space="preserve">1.2. </w:t>
      </w:r>
      <w:r w:rsidR="005B0F14" w:rsidRPr="0059522A">
        <w:t xml:space="preserve">Целевое назначение иных межбюджетных трансфертов является выплата пенсий за выслугу лет, лицам, замещавшим муниципальные должности сельского поселения </w:t>
      </w:r>
      <w:proofErr w:type="spellStart"/>
      <w:r w:rsidR="006D6147">
        <w:t>Ибраевский</w:t>
      </w:r>
      <w:proofErr w:type="spellEnd"/>
      <w:r w:rsidR="005B0F14" w:rsidRPr="0059522A">
        <w:t xml:space="preserve"> сельсовет муниципального района Альшеевский район Республики Башкортостан и должности муниципальной службы сельского поселения </w:t>
      </w:r>
      <w:proofErr w:type="spellStart"/>
      <w:r w:rsidR="006D6147">
        <w:t>Ибраевский</w:t>
      </w:r>
      <w:proofErr w:type="spellEnd"/>
      <w:r w:rsidR="005B0F14" w:rsidRPr="0059522A">
        <w:t xml:space="preserve"> сельсовет муниципального района Альшеевский район Республики Башкортостан.</w:t>
      </w:r>
    </w:p>
    <w:p w:rsidR="00CD68B2" w:rsidRPr="005E3232" w:rsidRDefault="00CD68B2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59522A" w:rsidRDefault="00CD68B2" w:rsidP="0059522A">
      <w:pPr>
        <w:pStyle w:val="ConsPlusNormal"/>
        <w:spacing w:line="276" w:lineRule="auto"/>
        <w:ind w:firstLine="540"/>
        <w:jc w:val="center"/>
        <w:rPr>
          <w:rFonts w:eastAsia="Times New Roman"/>
          <w:b/>
        </w:rPr>
      </w:pPr>
      <w:r w:rsidRPr="00CD68B2">
        <w:rPr>
          <w:b/>
        </w:rPr>
        <w:t xml:space="preserve">2. </w:t>
      </w:r>
      <w:r w:rsidRPr="00CD68B2">
        <w:rPr>
          <w:rFonts w:eastAsia="Times New Roman"/>
          <w:b/>
        </w:rPr>
        <w:t>Условия предоставления и расходования иных межбюджетных трансфертов</w:t>
      </w:r>
    </w:p>
    <w:p w:rsidR="00875B6D" w:rsidRPr="00875B6D" w:rsidRDefault="00875B6D" w:rsidP="0059522A">
      <w:pPr>
        <w:pStyle w:val="ConsPlusNormal"/>
        <w:spacing w:line="276" w:lineRule="auto"/>
        <w:ind w:firstLine="540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2.1</w:t>
      </w:r>
      <w:r w:rsidR="0065051F" w:rsidRPr="0059522A">
        <w:t xml:space="preserve">. Иные межбюджетные трансферты, </w:t>
      </w:r>
      <w:r w:rsidR="00CD68B2">
        <w:t>предоставляемые</w:t>
      </w:r>
      <w:r w:rsidR="0065051F" w:rsidRPr="0059522A">
        <w:t xml:space="preserve"> бюджету </w:t>
      </w:r>
      <w:r w:rsidR="008D2EE0" w:rsidRPr="0059522A">
        <w:t>муниципального района Альшеевский район Республики Башкортостан</w:t>
      </w:r>
      <w:r w:rsidR="0065051F" w:rsidRPr="0059522A">
        <w:t xml:space="preserve">, учитываются </w:t>
      </w:r>
      <w:r w:rsidR="008D2EE0" w:rsidRPr="0059522A">
        <w:t>муниципальным районом Альшеевский район Республики Башкортостан</w:t>
      </w:r>
      <w:r w:rsidR="0065051F" w:rsidRPr="0059522A"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0E5D3F" w:rsidRDefault="000E5D3F" w:rsidP="0059522A">
      <w:pPr>
        <w:pStyle w:val="ConsPlusNormal"/>
        <w:spacing w:line="276" w:lineRule="auto"/>
        <w:ind w:firstLine="540"/>
        <w:jc w:val="both"/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lastRenderedPageBreak/>
        <w:t xml:space="preserve">2.2. </w:t>
      </w:r>
      <w:r w:rsidR="0065051F" w:rsidRPr="0059522A">
        <w:t xml:space="preserve">Объем средств и целевое назначение межбюджетных трансфертов утверждаются решением Совета </w:t>
      </w:r>
      <w:r w:rsidR="008D2EE0" w:rsidRPr="0059522A">
        <w:t xml:space="preserve">сельского поселения </w:t>
      </w:r>
      <w:proofErr w:type="spellStart"/>
      <w:r w:rsidR="006D6147">
        <w:t>Ибраевский</w:t>
      </w:r>
      <w:proofErr w:type="spellEnd"/>
      <w:r w:rsidR="008D2EE0" w:rsidRPr="0059522A">
        <w:t xml:space="preserve"> сельсовет муниципального района Альшеевский район Республики Башкортостан </w:t>
      </w:r>
      <w:r w:rsidR="0065051F" w:rsidRPr="0059522A">
        <w:t>в бюджете на очередной финансовый год, а также посредством внесения изменений в решение о бюджете текущего года.</w:t>
      </w:r>
    </w:p>
    <w:p w:rsidR="005B0F14" w:rsidRDefault="0059522A" w:rsidP="0059522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5B0F14" w:rsidRPr="0059522A">
        <w:rPr>
          <w:rFonts w:ascii="Times New Roman" w:hAnsi="Times New Roman"/>
          <w:sz w:val="24"/>
          <w:szCs w:val="24"/>
        </w:rPr>
        <w:t xml:space="preserve"> </w:t>
      </w:r>
      <w:r w:rsidR="005B0F14" w:rsidRPr="004114A0">
        <w:rPr>
          <w:rFonts w:ascii="Times New Roman" w:hAnsi="Times New Roman"/>
          <w:sz w:val="24"/>
          <w:szCs w:val="24"/>
        </w:rPr>
        <w:t xml:space="preserve">Иные межбюджетные трансферты из бюджета </w:t>
      </w:r>
      <w:r w:rsidR="005B0F14" w:rsidRPr="0059522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D6147">
        <w:rPr>
          <w:rFonts w:ascii="Times New Roman" w:hAnsi="Times New Roman"/>
          <w:sz w:val="24"/>
          <w:szCs w:val="24"/>
        </w:rPr>
        <w:t>Ибраевский</w:t>
      </w:r>
      <w:proofErr w:type="spellEnd"/>
      <w:r w:rsidR="005B0F14"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="005B0F14" w:rsidRPr="004114A0">
        <w:rPr>
          <w:rFonts w:ascii="Times New Roman" w:hAnsi="Times New Roman"/>
          <w:sz w:val="24"/>
          <w:szCs w:val="24"/>
        </w:rPr>
        <w:t xml:space="preserve">перечисляются  в  бюджет </w:t>
      </w:r>
      <w:r w:rsidR="005B0F14" w:rsidRPr="0059522A">
        <w:rPr>
          <w:rFonts w:ascii="Times New Roman" w:hAnsi="Times New Roman"/>
          <w:sz w:val="24"/>
          <w:szCs w:val="24"/>
        </w:rPr>
        <w:t xml:space="preserve">муниципального района Альшеевский район Республики Башкортостан </w:t>
      </w:r>
      <w:r w:rsidR="005B0F14" w:rsidRPr="004114A0">
        <w:rPr>
          <w:rFonts w:ascii="Times New Roman" w:hAnsi="Times New Roman"/>
          <w:sz w:val="24"/>
          <w:szCs w:val="24"/>
        </w:rPr>
        <w:t>путем зачисления денежных средств на счет</w:t>
      </w:r>
      <w:r w:rsidR="005B0F14" w:rsidRPr="004114A0">
        <w:rPr>
          <w:rFonts w:ascii="Times New Roman" w:hAnsi="Times New Roman"/>
          <w:i/>
          <w:iCs/>
          <w:sz w:val="24"/>
          <w:szCs w:val="24"/>
        </w:rPr>
        <w:t>  </w:t>
      </w:r>
      <w:r w:rsidR="005B0F14" w:rsidRPr="004114A0">
        <w:rPr>
          <w:rFonts w:ascii="Times New Roman" w:hAnsi="Times New Roman"/>
          <w:sz w:val="24"/>
          <w:szCs w:val="24"/>
        </w:rPr>
        <w:t xml:space="preserve">открытый  в  органе, осуществляющем  кассовое  исполнение бюджета </w:t>
      </w:r>
      <w:r w:rsidR="005B0F14" w:rsidRPr="0059522A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</w:t>
      </w:r>
      <w:r w:rsidR="005B0F14" w:rsidRPr="004114A0">
        <w:rPr>
          <w:rFonts w:ascii="Times New Roman" w:hAnsi="Times New Roman"/>
          <w:sz w:val="24"/>
          <w:szCs w:val="24"/>
        </w:rPr>
        <w:t>.</w:t>
      </w:r>
    </w:p>
    <w:p w:rsidR="00990A16" w:rsidRPr="004114A0" w:rsidRDefault="00990A16" w:rsidP="004C6C22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44005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562C9F" w:rsidRPr="00562C9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A44005">
        <w:t xml:space="preserve"> </w:t>
      </w:r>
      <w:r w:rsidR="00562C9F">
        <w:rPr>
          <w:rStyle w:val="extended-textshort"/>
          <w:rFonts w:ascii="Times New Roman" w:hAnsi="Times New Roman"/>
          <w:bCs/>
          <w:sz w:val="24"/>
          <w:szCs w:val="24"/>
        </w:rPr>
        <w:t>поквартально</w:t>
      </w:r>
      <w:r w:rsidRPr="00A44005">
        <w:rPr>
          <w:rFonts w:ascii="Times New Roman" w:hAnsi="Times New Roman" w:cs="Times New Roman"/>
          <w:sz w:val="24"/>
          <w:szCs w:val="24"/>
        </w:rPr>
        <w:t xml:space="preserve"> на счет Получателя, </w:t>
      </w:r>
      <w:r w:rsidR="0047265E" w:rsidRPr="00A44005">
        <w:rPr>
          <w:rFonts w:ascii="Times New Roman" w:hAnsi="Times New Roman" w:cs="Times New Roman"/>
          <w:sz w:val="24"/>
          <w:szCs w:val="24"/>
        </w:rPr>
        <w:t>не  позднее 15 рабочих  дней</w:t>
      </w:r>
      <w:r w:rsidR="0047265E">
        <w:rPr>
          <w:rFonts w:ascii="Times New Roman" w:hAnsi="Times New Roman" w:cs="Times New Roman"/>
          <w:sz w:val="24"/>
          <w:szCs w:val="24"/>
        </w:rPr>
        <w:t xml:space="preserve"> со дня подписания </w:t>
      </w:r>
      <w:r w:rsidRPr="00A44005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47265E">
        <w:rPr>
          <w:rFonts w:ascii="Times New Roman" w:hAnsi="Times New Roman" w:cs="Times New Roman"/>
          <w:sz w:val="24"/>
          <w:szCs w:val="24"/>
        </w:rPr>
        <w:t>.</w:t>
      </w:r>
    </w:p>
    <w:p w:rsidR="0059522A" w:rsidRPr="005E3232" w:rsidRDefault="0059522A" w:rsidP="0059522A">
      <w:pPr>
        <w:pStyle w:val="ConsPlusNormal"/>
        <w:spacing w:line="276" w:lineRule="auto"/>
        <w:jc w:val="center"/>
        <w:rPr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 w:rsidRPr="00CD68B2">
        <w:rPr>
          <w:b/>
        </w:rPr>
        <w:t>3</w:t>
      </w:r>
      <w:r w:rsidR="0065051F" w:rsidRPr="00CD68B2">
        <w:rPr>
          <w:b/>
        </w:rPr>
        <w:t>. Права и обязанности сторон</w:t>
      </w:r>
    </w:p>
    <w:p w:rsidR="00CD68B2" w:rsidRPr="00875B6D" w:rsidRDefault="00CD68B2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.1. Администрация поселения:</w:t>
      </w:r>
    </w:p>
    <w:p w:rsidR="0065051F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 xml:space="preserve">.1.1. </w:t>
      </w:r>
      <w:r w:rsidR="00CD68B2">
        <w:t>Своевременно доводит</w:t>
      </w:r>
      <w:r w:rsidR="0065051F" w:rsidRPr="0059522A">
        <w:t xml:space="preserve"> Администрации района финансовые средства в виде иных межбюджетных трансфертов, предназначенных для исполнения функций указанных в п. 1.1 настоящего Соглашения.</w:t>
      </w:r>
    </w:p>
    <w:p w:rsidR="00CD68B2" w:rsidRDefault="00CD68B2" w:rsidP="0059522A">
      <w:pPr>
        <w:pStyle w:val="ConsPlusNormal"/>
        <w:spacing w:line="276" w:lineRule="auto"/>
        <w:ind w:firstLine="540"/>
        <w:jc w:val="both"/>
      </w:pPr>
      <w:r>
        <w:t xml:space="preserve">3.1.2. Направляет денежные средства в бюджет </w:t>
      </w:r>
      <w:r w:rsidR="00A978F3">
        <w:t xml:space="preserve"> </w:t>
      </w:r>
      <w:r w:rsidR="00562C9F">
        <w:t xml:space="preserve">муниципального района </w:t>
      </w:r>
      <w:r w:rsidRPr="0059522A">
        <w:t xml:space="preserve"> </w:t>
      </w:r>
      <w:r w:rsidR="00B71EEA">
        <w:t xml:space="preserve">Альшеевский </w:t>
      </w:r>
      <w:r w:rsidRPr="0059522A">
        <w:t>район</w:t>
      </w:r>
      <w:r>
        <w:t xml:space="preserve"> путем их перечисления на счет</w:t>
      </w:r>
      <w:r w:rsidR="003779D6">
        <w:t xml:space="preserve"> Управления Федерального казначейства по Республике Башкортостан (Администрация муниципального  района Альшеевский район Республики Башкортостан)</w:t>
      </w:r>
    </w:p>
    <w:p w:rsidR="00CD68B2" w:rsidRDefault="003779D6" w:rsidP="0059522A">
      <w:pPr>
        <w:pStyle w:val="ConsPlusNormal"/>
        <w:spacing w:line="276" w:lineRule="auto"/>
        <w:ind w:firstLine="540"/>
        <w:jc w:val="both"/>
      </w:pPr>
      <w:r>
        <w:t>Банковские реквизиты</w:t>
      </w:r>
      <w:r w:rsidR="00CD68B2" w:rsidRPr="003779D6">
        <w:t>:</w:t>
      </w:r>
      <w:r w:rsidR="00B71EEA">
        <w:t xml:space="preserve"> Отделение - НБ Республика Башкортостан г</w:t>
      </w:r>
      <w:proofErr w:type="gramStart"/>
      <w:r w:rsidR="00B71EEA">
        <w:t>.У</w:t>
      </w:r>
      <w:proofErr w:type="gramEnd"/>
      <w:r w:rsidR="00DC4DE7">
        <w:t>фа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proofErr w:type="gramStart"/>
      <w:r>
        <w:t>л</w:t>
      </w:r>
      <w:proofErr w:type="gramEnd"/>
      <w:r>
        <w:t>/с</w:t>
      </w:r>
      <w:r w:rsidR="000A6DEF">
        <w:t xml:space="preserve"> </w:t>
      </w:r>
      <w:r w:rsidR="003779D6">
        <w:t>04013079130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proofErr w:type="spellStart"/>
      <w:proofErr w:type="gramStart"/>
      <w:r>
        <w:t>р</w:t>
      </w:r>
      <w:proofErr w:type="spellEnd"/>
      <w:proofErr w:type="gramEnd"/>
      <w:r>
        <w:t>/с</w:t>
      </w:r>
      <w:r w:rsidR="00671B66">
        <w:t xml:space="preserve"> </w:t>
      </w:r>
      <w:r w:rsidR="003779D6">
        <w:t>40101810100000010001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БИК</w:t>
      </w:r>
      <w:r w:rsidR="000A6DEF">
        <w:t xml:space="preserve"> 048073001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ИНН</w:t>
      </w:r>
      <w:r w:rsidR="000A6DEF">
        <w:t xml:space="preserve"> 0202006492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КПП</w:t>
      </w:r>
      <w:r w:rsidR="000A6DEF">
        <w:t xml:space="preserve"> 020201001</w:t>
      </w:r>
    </w:p>
    <w:p w:rsidR="00DF40D6" w:rsidRPr="0059522A" w:rsidRDefault="00B71EEA" w:rsidP="0059522A">
      <w:pPr>
        <w:pStyle w:val="ConsPlusNormal"/>
        <w:spacing w:line="276" w:lineRule="auto"/>
        <w:ind w:firstLine="540"/>
        <w:jc w:val="both"/>
      </w:pPr>
      <w:r>
        <w:t>КБК дохода</w:t>
      </w:r>
      <w:r w:rsidR="00671B66">
        <w:t xml:space="preserve"> </w:t>
      </w:r>
      <w:r w:rsidR="00DC4DE7">
        <w:t xml:space="preserve"> 706 2 02 40014 05 0000 150 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875B6D">
        <w:t>.1.3</w:t>
      </w:r>
      <w:r w:rsidR="0065051F" w:rsidRPr="0059522A">
        <w:t xml:space="preserve">. Осуществляет </w:t>
      </w:r>
      <w:r w:rsidR="00875B6D">
        <w:t xml:space="preserve">в пределах своих полномочий </w:t>
      </w:r>
      <w:proofErr w:type="gramStart"/>
      <w:r w:rsidR="0065051F" w:rsidRPr="0059522A">
        <w:t>контроль за</w:t>
      </w:r>
      <w:proofErr w:type="gramEnd"/>
      <w:r w:rsidR="00875B6D">
        <w:t xml:space="preserve"> целевым </w:t>
      </w:r>
      <w:r w:rsidR="0065051F" w:rsidRPr="0059522A">
        <w:t>использованием Администрацией района финансовых средств путем рассмотрения ежеквартальных отчетов (по прилагаемой форме).</w:t>
      </w:r>
    </w:p>
    <w:p w:rsidR="0065051F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875B6D">
        <w:t>.1.4</w:t>
      </w:r>
      <w:r w:rsidR="0065051F" w:rsidRPr="0059522A">
        <w:t>. В случае выявления нарушений Администрация поселения дает обязательные для исполнения письменные предписания для устранения выявленных нарушений в определенный срок с момента уведомления.</w:t>
      </w:r>
    </w:p>
    <w:p w:rsidR="007556CD" w:rsidRDefault="007556CD" w:rsidP="004C6C2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Pr="007556CD">
        <w:rPr>
          <w:rFonts w:ascii="Times New Roman" w:hAnsi="Times New Roman" w:cs="Times New Roman"/>
          <w:sz w:val="24"/>
          <w:szCs w:val="24"/>
        </w:rPr>
        <w:t>В случае выявления нарушений Администрация поселения</w:t>
      </w:r>
      <w:r w:rsidRPr="00A44005">
        <w:rPr>
          <w:rFonts w:ascii="Times New Roman" w:hAnsi="Times New Roman" w:cs="Times New Roman"/>
          <w:sz w:val="24"/>
          <w:szCs w:val="24"/>
        </w:rPr>
        <w:t xml:space="preserve"> приостанавлива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44005">
        <w:rPr>
          <w:rFonts w:ascii="Times New Roman" w:hAnsi="Times New Roman" w:cs="Times New Roman"/>
          <w:sz w:val="24"/>
          <w:szCs w:val="24"/>
        </w:rPr>
        <w:t xml:space="preserve">  предоставление </w:t>
      </w:r>
      <w:r w:rsidR="00B71EEA" w:rsidRPr="00B71EEA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 в случае установления Администрацией  или получения от органа муниципального  финансового  контроля  информации  о  факт</w:t>
      </w:r>
      <w:proofErr w:type="gramStart"/>
      <w:r w:rsidRPr="00A4400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44005">
        <w:rPr>
          <w:rFonts w:ascii="Times New Roman" w:hAnsi="Times New Roman" w:cs="Times New Roman"/>
          <w:sz w:val="24"/>
          <w:szCs w:val="24"/>
        </w:rPr>
        <w:t xml:space="preserve">ах) нарушения Получателем    порядка,    целей   и   условий   предоставления   </w:t>
      </w:r>
      <w:r w:rsidR="00B71EEA" w:rsidRPr="00B71EEA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, предусмотренных  Правилами предоставления </w:t>
      </w:r>
      <w:r w:rsidR="00B71EEA" w:rsidRPr="00B71EEA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10 рабочего дня </w:t>
      </w:r>
      <w:proofErr w:type="gramStart"/>
      <w:r w:rsidRPr="00A44005">
        <w:rPr>
          <w:rFonts w:ascii="Times New Roman" w:hAnsi="Times New Roman" w:cs="Times New Roman"/>
          <w:sz w:val="24"/>
          <w:szCs w:val="24"/>
        </w:rPr>
        <w:t>с даты при</w:t>
      </w:r>
      <w:r>
        <w:rPr>
          <w:rFonts w:ascii="Times New Roman" w:hAnsi="Times New Roman" w:cs="Times New Roman"/>
          <w:sz w:val="24"/>
          <w:szCs w:val="24"/>
        </w:rPr>
        <w:t>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 приостановлении.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.2.Администрация района: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.2.1. Обеспечивает целевое расходование полученных денежных средств.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.2.2. Предоставляет в администрацию поселения отчеты о выплате пенсий.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.2.3.Рассматривает представленные Администрацией поселения требования об устранении выявленных нарушений со стороны Администрации района не позднее чем в месячный срок, принимает меры по устранению нарушений и незамедлительно информирует об этом Администрацию поселения.</w:t>
      </w:r>
    </w:p>
    <w:p w:rsidR="0059522A" w:rsidRPr="005E3232" w:rsidRDefault="0059522A" w:rsidP="0059522A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E5D3F" w:rsidRDefault="000E5D3F" w:rsidP="0059522A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522A" w:rsidRPr="004114A0" w:rsidRDefault="0059522A" w:rsidP="0059522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4114A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4114A0">
        <w:rPr>
          <w:rFonts w:ascii="Times New Roman" w:hAnsi="Times New Roman"/>
          <w:b/>
          <w:bCs/>
          <w:sz w:val="24"/>
          <w:szCs w:val="24"/>
        </w:rPr>
        <w:t>Контроль за</w:t>
      </w:r>
      <w:proofErr w:type="gramEnd"/>
      <w:r w:rsidRPr="004114A0">
        <w:rPr>
          <w:rFonts w:ascii="Times New Roman" w:hAnsi="Times New Roman"/>
          <w:b/>
          <w:bCs/>
          <w:sz w:val="24"/>
          <w:szCs w:val="24"/>
        </w:rPr>
        <w:t xml:space="preserve"> использованием иных межбюджетных трансфертов</w:t>
      </w:r>
    </w:p>
    <w:p w:rsidR="0059522A" w:rsidRPr="00875B6D" w:rsidRDefault="0059522A" w:rsidP="0059522A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9522A" w:rsidRPr="004114A0" w:rsidRDefault="0059522A" w:rsidP="005952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875B6D">
        <w:rPr>
          <w:rFonts w:ascii="Times New Roman" w:hAnsi="Times New Roman"/>
          <w:sz w:val="24"/>
          <w:szCs w:val="24"/>
        </w:rPr>
        <w:t>Администрация</w:t>
      </w:r>
      <w:r w:rsidRPr="0059522A">
        <w:rPr>
          <w:rFonts w:ascii="Times New Roman" w:hAnsi="Times New Roman"/>
          <w:sz w:val="24"/>
          <w:szCs w:val="24"/>
        </w:rPr>
        <w:t xml:space="preserve"> муниципального района Альшеевский район Республики Башкортостан </w:t>
      </w:r>
      <w:r w:rsidRPr="004114A0">
        <w:rPr>
          <w:rFonts w:ascii="Times New Roman" w:hAnsi="Times New Roman"/>
          <w:sz w:val="24"/>
          <w:szCs w:val="24"/>
        </w:rPr>
        <w:t>нес</w:t>
      </w:r>
      <w:r w:rsidRPr="0059522A">
        <w:rPr>
          <w:rFonts w:ascii="Times New Roman" w:hAnsi="Times New Roman"/>
          <w:sz w:val="24"/>
          <w:szCs w:val="24"/>
        </w:rPr>
        <w:t>е</w:t>
      </w:r>
      <w:r w:rsidRPr="004114A0">
        <w:rPr>
          <w:rFonts w:ascii="Times New Roman" w:hAnsi="Times New Roman"/>
          <w:sz w:val="24"/>
          <w:szCs w:val="24"/>
        </w:rPr>
        <w:t xml:space="preserve">т ответственность за целевое использование иных межбюджетных трансфертов, полученных из бюджета </w:t>
      </w:r>
      <w:r w:rsidRPr="0059522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D6147">
        <w:rPr>
          <w:rFonts w:ascii="Times New Roman" w:hAnsi="Times New Roman"/>
          <w:sz w:val="24"/>
          <w:szCs w:val="24"/>
        </w:rPr>
        <w:t>Ибраевский</w:t>
      </w:r>
      <w:proofErr w:type="spellEnd"/>
      <w:r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Башкортостан, </w:t>
      </w:r>
      <w:r w:rsidRPr="004114A0">
        <w:rPr>
          <w:rFonts w:ascii="Times New Roman" w:hAnsi="Times New Roman"/>
          <w:sz w:val="24"/>
          <w:szCs w:val="24"/>
        </w:rPr>
        <w:t>и достоверность представляемых отчетов об их использовании.</w:t>
      </w:r>
    </w:p>
    <w:p w:rsidR="0059522A" w:rsidRPr="0059522A" w:rsidRDefault="0059522A" w:rsidP="005952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14A0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4114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114A0">
        <w:rPr>
          <w:rFonts w:ascii="Times New Roman" w:hAnsi="Times New Roman"/>
          <w:sz w:val="24"/>
          <w:szCs w:val="24"/>
        </w:rPr>
        <w:t xml:space="preserve"> использованием иных межб</w:t>
      </w:r>
      <w:r w:rsidRPr="0059522A">
        <w:rPr>
          <w:rFonts w:ascii="Times New Roman" w:hAnsi="Times New Roman"/>
          <w:sz w:val="24"/>
          <w:szCs w:val="24"/>
        </w:rPr>
        <w:t>юджетных трансфертов осуществляе</w:t>
      </w:r>
      <w:r w:rsidRPr="004114A0">
        <w:rPr>
          <w:rFonts w:ascii="Times New Roman" w:hAnsi="Times New Roman"/>
          <w:sz w:val="24"/>
          <w:szCs w:val="24"/>
        </w:rPr>
        <w:t xml:space="preserve">т </w:t>
      </w:r>
      <w:r w:rsidRPr="0059522A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proofErr w:type="spellStart"/>
      <w:r w:rsidR="006D6147">
        <w:rPr>
          <w:rFonts w:ascii="Times New Roman" w:hAnsi="Times New Roman"/>
          <w:sz w:val="24"/>
          <w:szCs w:val="24"/>
        </w:rPr>
        <w:t>Ибраевский</w:t>
      </w:r>
      <w:proofErr w:type="spellEnd"/>
      <w:r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Pr="004114A0">
        <w:rPr>
          <w:rFonts w:ascii="Times New Roman" w:hAnsi="Times New Roman"/>
          <w:sz w:val="24"/>
          <w:szCs w:val="24"/>
        </w:rPr>
        <w:t>главны</w:t>
      </w:r>
      <w:r w:rsidRPr="0059522A">
        <w:rPr>
          <w:rFonts w:ascii="Times New Roman" w:hAnsi="Times New Roman"/>
          <w:sz w:val="24"/>
          <w:szCs w:val="24"/>
        </w:rPr>
        <w:t>й</w:t>
      </w:r>
      <w:r w:rsidRPr="004114A0">
        <w:rPr>
          <w:rFonts w:ascii="Times New Roman" w:hAnsi="Times New Roman"/>
          <w:sz w:val="24"/>
          <w:szCs w:val="24"/>
        </w:rPr>
        <w:t xml:space="preserve"> распорядител</w:t>
      </w:r>
      <w:r w:rsidRPr="0059522A">
        <w:rPr>
          <w:rFonts w:ascii="Times New Roman" w:hAnsi="Times New Roman"/>
          <w:sz w:val="24"/>
          <w:szCs w:val="24"/>
        </w:rPr>
        <w:t>ь</w:t>
      </w:r>
      <w:r w:rsidRPr="004114A0">
        <w:rPr>
          <w:rFonts w:ascii="Times New Roman" w:hAnsi="Times New Roman"/>
          <w:sz w:val="24"/>
          <w:szCs w:val="24"/>
        </w:rPr>
        <w:t xml:space="preserve"> (распорядители) средств бюджета </w:t>
      </w:r>
      <w:r w:rsidRPr="0059522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D6147">
        <w:rPr>
          <w:rFonts w:ascii="Times New Roman" w:hAnsi="Times New Roman"/>
          <w:sz w:val="24"/>
          <w:szCs w:val="24"/>
        </w:rPr>
        <w:t>Ибраевский</w:t>
      </w:r>
      <w:proofErr w:type="spellEnd"/>
      <w:r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b/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>5</w:t>
      </w:r>
      <w:r w:rsidR="0065051F" w:rsidRPr="00875B6D">
        <w:rPr>
          <w:b/>
        </w:rPr>
        <w:t>. Ответственность сторон</w:t>
      </w:r>
    </w:p>
    <w:p w:rsidR="00875B6D" w:rsidRPr="00875B6D" w:rsidRDefault="00875B6D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5</w:t>
      </w:r>
      <w:r w:rsidR="0065051F" w:rsidRPr="0059522A">
        <w:t>.1. Установление факта ненадлежащего осуществления администрацией района переданных ей функций является основанием для одностороннего расторжения данного Соглашения.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5</w:t>
      </w:r>
      <w:r w:rsidR="0065051F" w:rsidRPr="0059522A">
        <w:t>.2. Администрация района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5</w:t>
      </w:r>
      <w:r w:rsidR="0065051F" w:rsidRPr="0059522A">
        <w:t>.3. В случае неисполнения Администрацией поселения вытекающих из настоящего Соглашения обязательств по перечислению иных межбюджетных трансфертов на осуществление Администрацией района функций указанных в п. 1.1 настоящего соглашения, Администрация района вправе требовать расторжения данного Соглашения.</w:t>
      </w:r>
    </w:p>
    <w:p w:rsidR="0059522A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rPr>
          <w:rFonts w:eastAsia="Times New Roman"/>
        </w:rPr>
        <w:t xml:space="preserve">5.4. </w:t>
      </w:r>
      <w:r w:rsidRPr="004114A0">
        <w:rPr>
          <w:rFonts w:eastAsia="Times New Roman"/>
        </w:rPr>
        <w:t xml:space="preserve">В случае  </w:t>
      </w:r>
      <w:proofErr w:type="spellStart"/>
      <w:r w:rsidRPr="004114A0">
        <w:rPr>
          <w:rFonts w:eastAsia="Times New Roman"/>
        </w:rPr>
        <w:t>невозврата</w:t>
      </w:r>
      <w:proofErr w:type="spellEnd"/>
      <w:r w:rsidRPr="004114A0">
        <w:rPr>
          <w:rFonts w:eastAsia="Times New Roman"/>
        </w:rPr>
        <w:t xml:space="preserve">  иных межбюджетных трансфертов </w:t>
      </w:r>
      <w:r w:rsidRPr="0059522A">
        <w:t xml:space="preserve">муниципальным районом Альшеевский район Республики Башкортостан </w:t>
      </w:r>
      <w:r w:rsidRPr="004114A0">
        <w:rPr>
          <w:rFonts w:eastAsia="Times New Roman"/>
        </w:rPr>
        <w:t xml:space="preserve">в добровольном порядке указанные средства подлежат взысканию в бюджет </w:t>
      </w:r>
      <w:r w:rsidRPr="0059522A">
        <w:t xml:space="preserve">сельского поселения </w:t>
      </w:r>
      <w:proofErr w:type="spellStart"/>
      <w:r w:rsidR="006D6147">
        <w:t>Ибраевский</w:t>
      </w:r>
      <w:proofErr w:type="spellEnd"/>
      <w:r w:rsidRPr="0059522A">
        <w:t xml:space="preserve"> сельсовет муниципального района Альшеевский район Республики Башкортостан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>6</w:t>
      </w:r>
      <w:r w:rsidR="0065051F" w:rsidRPr="00875B6D">
        <w:rPr>
          <w:b/>
        </w:rPr>
        <w:t>. Срок действия Соглашения и прочие условия</w:t>
      </w:r>
    </w:p>
    <w:p w:rsidR="00875B6D" w:rsidRPr="00875B6D" w:rsidRDefault="00875B6D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 xml:space="preserve">.1. Настоящее Соглашение вступает в силу с </w:t>
      </w:r>
      <w:r w:rsidR="0065051F" w:rsidRPr="00F81A9E">
        <w:t>01.01.20</w:t>
      </w:r>
      <w:r w:rsidR="00C22349">
        <w:t>20</w:t>
      </w:r>
      <w:r w:rsidR="0065051F" w:rsidRPr="00F81A9E">
        <w:t xml:space="preserve"> г. по 31.12.20</w:t>
      </w:r>
      <w:r w:rsidR="00C22349">
        <w:t>20</w:t>
      </w:r>
      <w:r w:rsidR="0065051F" w:rsidRPr="0059522A">
        <w:t xml:space="preserve"> г. Если ни одна из сторон не заявит о расторжении соглашения не менее чем за 1 месяц до истечения срока его действия, то срок действия соглашения продлевается на следующий годичный срок. Количество пролонгаций не ограничивается.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.2. Внесение дополнений и изменений в настоящее Соглашение возможно по инициативе любой из сторон.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.3. Изменения и дополнения, вносимые в настоящее Соглашение, оформляются в письменной форме, подписываются обеими Сторонами и являются неотъемлемыми частями настоящего Соглашения.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.4. Действие настоящего Соглашения может быть прекращено досрочно: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.4.1. По соглашению Сторон.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.4.2. В одностороннем порядке в случае: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 xml:space="preserve">- изменения действующего законодательства Российской Федерации и (или) законодательства </w:t>
      </w:r>
      <w:r w:rsidR="008D2EE0" w:rsidRPr="0059522A">
        <w:t>Республики Башкортостан</w:t>
      </w:r>
      <w:r w:rsidRPr="0059522A">
        <w:t>;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>
        <w:t>7</w:t>
      </w:r>
      <w:r w:rsidR="0065051F" w:rsidRPr="00875B6D">
        <w:rPr>
          <w:b/>
        </w:rPr>
        <w:t>. Заключительные положения</w:t>
      </w:r>
    </w:p>
    <w:p w:rsidR="00875B6D" w:rsidRPr="005E3232" w:rsidRDefault="00875B6D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7</w:t>
      </w:r>
      <w:r w:rsidR="0065051F" w:rsidRPr="0059522A">
        <w:t>.1. По всем вопросам, не урегулированным настоящим Соглашением,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>Стороны руководствуются действующим законодательством Российской Федерации.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7</w:t>
      </w:r>
      <w:r w:rsidR="0065051F" w:rsidRPr="0059522A">
        <w:t>.2. Соглашение составлено в 2 (двух) подлинных экземплярах, имеющих равную юридическую силу, по одному для каждой из сторон.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7</w:t>
      </w:r>
      <w:r w:rsidR="0065051F" w:rsidRPr="0059522A">
        <w:t>.3. Споры, связанные с исполнением настоящего Соглашения, разрешаются путем проведения переговоров или в судебном порядке.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Pr="00875B6D" w:rsidRDefault="0059522A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lastRenderedPageBreak/>
        <w:t>8</w:t>
      </w:r>
      <w:r w:rsidR="0065051F" w:rsidRPr="00875B6D">
        <w:rPr>
          <w:b/>
        </w:rPr>
        <w:t>. Реквизиты и подписи Сторон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tbl>
      <w:tblPr>
        <w:tblW w:w="9720" w:type="dxa"/>
        <w:tblInd w:w="534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8D2EE0" w:rsidRPr="0059522A" w:rsidTr="007E5FEA"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8D2EE0" w:rsidRPr="0059522A" w:rsidRDefault="004D0CBB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9522A">
              <w:rPr>
                <w:sz w:val="24"/>
                <w:szCs w:val="24"/>
              </w:rPr>
              <w:t>Администрация</w:t>
            </w:r>
            <w:r w:rsidR="008D2EE0" w:rsidRPr="0059522A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6D6147">
              <w:rPr>
                <w:sz w:val="24"/>
                <w:szCs w:val="24"/>
              </w:rPr>
              <w:t>Ибраевский</w:t>
            </w:r>
            <w:proofErr w:type="spellEnd"/>
            <w:r w:rsidR="008D2EE0" w:rsidRPr="0059522A">
              <w:rPr>
                <w:sz w:val="24"/>
                <w:szCs w:val="24"/>
              </w:rPr>
              <w:t xml:space="preserve"> сельсовет муниципального района Альшеевский  район </w:t>
            </w:r>
          </w:p>
          <w:p w:rsidR="008D2EE0" w:rsidRPr="0059522A" w:rsidRDefault="008D2EE0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9522A">
              <w:rPr>
                <w:sz w:val="24"/>
                <w:szCs w:val="24"/>
              </w:rPr>
              <w:t>Республики Башкортостан</w:t>
            </w:r>
          </w:p>
          <w:p w:rsidR="008D2EE0" w:rsidRPr="0059522A" w:rsidRDefault="00322606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4521</w:t>
            </w:r>
            <w:r w:rsidR="00C47F16">
              <w:rPr>
                <w:rFonts w:ascii="Times New Roman" w:hAnsi="Times New Roman"/>
                <w:sz w:val="24"/>
                <w:szCs w:val="24"/>
              </w:rPr>
              <w:t>3</w:t>
            </w:r>
            <w:r w:rsidR="006D614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РБ, 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Альшеевский район, </w:t>
            </w:r>
          </w:p>
          <w:p w:rsidR="008D2EE0" w:rsidRPr="0059522A" w:rsidRDefault="006D6147" w:rsidP="006D6147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Новосепяшево</w:t>
            </w:r>
            <w:proofErr w:type="spellEnd"/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C47F16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860" w:type="dxa"/>
            <w:tcBorders>
              <w:bottom w:val="nil"/>
            </w:tcBorders>
          </w:tcPr>
          <w:p w:rsidR="008D2EE0" w:rsidRPr="0059522A" w:rsidRDefault="004D0CBB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2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>муниципального района Альшеевский район Республики Башкортостан</w:t>
            </w:r>
          </w:p>
          <w:p w:rsidR="008D2EE0" w:rsidRPr="0059522A" w:rsidRDefault="008D2EE0" w:rsidP="00595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E0" w:rsidRPr="0059522A" w:rsidRDefault="00322606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452120, РБ, 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Альшеевский район, 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52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5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672130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59522A">
              <w:rPr>
                <w:rFonts w:ascii="Times New Roman" w:hAnsi="Times New Roman"/>
                <w:sz w:val="24"/>
                <w:szCs w:val="24"/>
              </w:rPr>
              <w:t>, ул. Ленина,113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2EE0" w:rsidRPr="0059522A" w:rsidTr="007E5FEA"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8D2EE0" w:rsidRPr="0059522A" w:rsidRDefault="008D2EE0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9522A">
              <w:rPr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6D6147">
              <w:rPr>
                <w:sz w:val="24"/>
                <w:szCs w:val="24"/>
              </w:rPr>
              <w:t>Ибраевский</w:t>
            </w:r>
            <w:proofErr w:type="spellEnd"/>
            <w:r w:rsidRPr="0059522A">
              <w:rPr>
                <w:sz w:val="24"/>
                <w:szCs w:val="24"/>
              </w:rPr>
              <w:t xml:space="preserve"> сельсовет муниципального района </w:t>
            </w:r>
            <w:r w:rsidRPr="0059522A">
              <w:rPr>
                <w:bCs/>
                <w:sz w:val="24"/>
                <w:szCs w:val="24"/>
              </w:rPr>
              <w:t>Альшеевский</w:t>
            </w:r>
            <w:r w:rsidRPr="0059522A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D2EE0" w:rsidRPr="0059522A" w:rsidRDefault="008D2EE0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8D2EE0" w:rsidRPr="0059522A" w:rsidRDefault="008D2EE0" w:rsidP="005952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/>
                <w:bCs/>
                <w:sz w:val="24"/>
                <w:szCs w:val="24"/>
              </w:rPr>
              <w:t>__________ /</w:t>
            </w:r>
            <w:proofErr w:type="spellStart"/>
            <w:r w:rsidR="00C22349">
              <w:rPr>
                <w:rFonts w:ascii="Times New Roman" w:hAnsi="Times New Roman"/>
                <w:bCs/>
                <w:sz w:val="24"/>
                <w:szCs w:val="24"/>
              </w:rPr>
              <w:t>Еникеев</w:t>
            </w:r>
            <w:proofErr w:type="spellEnd"/>
            <w:r w:rsidR="00C22349">
              <w:rPr>
                <w:rFonts w:ascii="Times New Roman" w:hAnsi="Times New Roman"/>
                <w:bCs/>
                <w:sz w:val="24"/>
                <w:szCs w:val="24"/>
              </w:rPr>
              <w:t xml:space="preserve"> Р.Р.</w:t>
            </w:r>
            <w:r w:rsidR="004D0CBB" w:rsidRPr="0059522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D2EE0" w:rsidRPr="0059522A" w:rsidRDefault="00322606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8D2EE0" w:rsidRPr="0059522A">
              <w:rPr>
                <w:sz w:val="24"/>
                <w:szCs w:val="24"/>
              </w:rPr>
              <w:t xml:space="preserve">муниципального района </w:t>
            </w:r>
            <w:r w:rsidR="008D2EE0" w:rsidRPr="0059522A">
              <w:rPr>
                <w:bCs/>
                <w:sz w:val="24"/>
                <w:szCs w:val="24"/>
              </w:rPr>
              <w:t>Альшеевский</w:t>
            </w:r>
            <w:r w:rsidR="008D2EE0" w:rsidRPr="0059522A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D2EE0" w:rsidRPr="0059522A" w:rsidRDefault="008D2EE0" w:rsidP="0059522A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p w:rsidR="008D2EE0" w:rsidRPr="0059522A" w:rsidRDefault="008D2EE0" w:rsidP="0059522A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p w:rsidR="008D2EE0" w:rsidRPr="0059522A" w:rsidRDefault="008D2EE0" w:rsidP="005952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>__________ /</w:t>
            </w:r>
            <w:r w:rsidR="004D0CBB" w:rsidRPr="0059522A">
              <w:rPr>
                <w:rFonts w:ascii="Times New Roman" w:hAnsi="Times New Roman"/>
                <w:bCs/>
                <w:sz w:val="24"/>
                <w:szCs w:val="24"/>
              </w:rPr>
              <w:t>Мустафин Д.Р./</w:t>
            </w: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8D2EE0" w:rsidRPr="0059522A" w:rsidRDefault="008D2EE0" w:rsidP="0036241D">
      <w:pPr>
        <w:pStyle w:val="ConsPlusNormal"/>
        <w:spacing w:line="276" w:lineRule="auto"/>
        <w:ind w:firstLine="540"/>
        <w:jc w:val="both"/>
      </w:pPr>
    </w:p>
    <w:sectPr w:rsidR="008D2EE0" w:rsidRPr="0059522A" w:rsidSect="00C22349">
      <w:pgSz w:w="11906" w:h="16838"/>
      <w:pgMar w:top="426" w:right="566" w:bottom="284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1F5" w:rsidRDefault="00F751F5">
      <w:pPr>
        <w:spacing w:after="0" w:line="240" w:lineRule="auto"/>
      </w:pPr>
      <w:r>
        <w:separator/>
      </w:r>
    </w:p>
  </w:endnote>
  <w:endnote w:type="continuationSeparator" w:id="0">
    <w:p w:rsidR="00F751F5" w:rsidRDefault="00F7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1F5" w:rsidRDefault="00F751F5">
      <w:pPr>
        <w:spacing w:after="0" w:line="240" w:lineRule="auto"/>
      </w:pPr>
      <w:r>
        <w:separator/>
      </w:r>
    </w:p>
  </w:footnote>
  <w:footnote w:type="continuationSeparator" w:id="0">
    <w:p w:rsidR="00F751F5" w:rsidRDefault="00F7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A61"/>
    <w:multiLevelType w:val="hybridMultilevel"/>
    <w:tmpl w:val="6658B86A"/>
    <w:lvl w:ilvl="0" w:tplc="223A537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624E5F"/>
    <w:multiLevelType w:val="hybridMultilevel"/>
    <w:tmpl w:val="D0525774"/>
    <w:lvl w:ilvl="0" w:tplc="6FD826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val="bestFit" w:percent="15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E5274"/>
    <w:rsid w:val="00033A32"/>
    <w:rsid w:val="000822E5"/>
    <w:rsid w:val="000A6DEF"/>
    <w:rsid w:val="000B142C"/>
    <w:rsid w:val="000E5D3F"/>
    <w:rsid w:val="00190813"/>
    <w:rsid w:val="001B6BB6"/>
    <w:rsid w:val="001D0BFF"/>
    <w:rsid w:val="00266840"/>
    <w:rsid w:val="00276A3B"/>
    <w:rsid w:val="00322606"/>
    <w:rsid w:val="0036241D"/>
    <w:rsid w:val="00363E7A"/>
    <w:rsid w:val="003779D6"/>
    <w:rsid w:val="003A27F7"/>
    <w:rsid w:val="003B5D90"/>
    <w:rsid w:val="004073B8"/>
    <w:rsid w:val="004114A0"/>
    <w:rsid w:val="00443915"/>
    <w:rsid w:val="00452C96"/>
    <w:rsid w:val="0047265E"/>
    <w:rsid w:val="004C6C22"/>
    <w:rsid w:val="004D0CBB"/>
    <w:rsid w:val="00552558"/>
    <w:rsid w:val="00562C9F"/>
    <w:rsid w:val="0058798E"/>
    <w:rsid w:val="0059522A"/>
    <w:rsid w:val="005A0EBC"/>
    <w:rsid w:val="005B0F14"/>
    <w:rsid w:val="005E3232"/>
    <w:rsid w:val="005F1F76"/>
    <w:rsid w:val="0064049B"/>
    <w:rsid w:val="0065051F"/>
    <w:rsid w:val="006609A4"/>
    <w:rsid w:val="00671B66"/>
    <w:rsid w:val="00672130"/>
    <w:rsid w:val="00672781"/>
    <w:rsid w:val="00681643"/>
    <w:rsid w:val="006A54FB"/>
    <w:rsid w:val="006B30B1"/>
    <w:rsid w:val="006D6147"/>
    <w:rsid w:val="006D6AEF"/>
    <w:rsid w:val="007556CD"/>
    <w:rsid w:val="007C5E78"/>
    <w:rsid w:val="007E5274"/>
    <w:rsid w:val="007E5FEA"/>
    <w:rsid w:val="00842E46"/>
    <w:rsid w:val="00875B6D"/>
    <w:rsid w:val="008812E8"/>
    <w:rsid w:val="008B5843"/>
    <w:rsid w:val="008B7B3C"/>
    <w:rsid w:val="008D2EE0"/>
    <w:rsid w:val="00941043"/>
    <w:rsid w:val="0096023A"/>
    <w:rsid w:val="009838FE"/>
    <w:rsid w:val="00990A16"/>
    <w:rsid w:val="009B1B43"/>
    <w:rsid w:val="009B2532"/>
    <w:rsid w:val="009E2019"/>
    <w:rsid w:val="00A16BCA"/>
    <w:rsid w:val="00A44005"/>
    <w:rsid w:val="00A82C81"/>
    <w:rsid w:val="00A978F3"/>
    <w:rsid w:val="00AF3633"/>
    <w:rsid w:val="00B12BA2"/>
    <w:rsid w:val="00B2707F"/>
    <w:rsid w:val="00B706FD"/>
    <w:rsid w:val="00B7174E"/>
    <w:rsid w:val="00B71EEA"/>
    <w:rsid w:val="00B91299"/>
    <w:rsid w:val="00C22349"/>
    <w:rsid w:val="00C47F16"/>
    <w:rsid w:val="00C92086"/>
    <w:rsid w:val="00CC4EB8"/>
    <w:rsid w:val="00CD68B2"/>
    <w:rsid w:val="00D831C2"/>
    <w:rsid w:val="00DB2077"/>
    <w:rsid w:val="00DC4DE7"/>
    <w:rsid w:val="00DF40D6"/>
    <w:rsid w:val="00E41430"/>
    <w:rsid w:val="00E564A2"/>
    <w:rsid w:val="00F01957"/>
    <w:rsid w:val="00F45BB2"/>
    <w:rsid w:val="00F7038D"/>
    <w:rsid w:val="00F709F4"/>
    <w:rsid w:val="00F751F5"/>
    <w:rsid w:val="00F81A9E"/>
    <w:rsid w:val="00FB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6B3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30B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B3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B30B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B30B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B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B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B3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nhideWhenUsed/>
    <w:rsid w:val="003B5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3B5D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5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5D90"/>
    <w:rPr>
      <w:rFonts w:cs="Times New Roman"/>
    </w:rPr>
  </w:style>
  <w:style w:type="paragraph" w:styleId="a7">
    <w:name w:val="Body Text"/>
    <w:basedOn w:val="a"/>
    <w:link w:val="a8"/>
    <w:uiPriority w:val="99"/>
    <w:rsid w:val="008D2EE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2EE0"/>
    <w:rPr>
      <w:rFonts w:ascii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990A1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6C22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94104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2164</Words>
  <Characters>12339</Characters>
  <Application>Microsoft Office Word</Application>
  <DocSecurity>2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народных депутатов Сосновского сельского поселения Гурьевского муниципального района от 14.12.2015 N 11"О предоставлении финансовых средств (иных межбюджетных трансфертов) из бюджета Сосновского сельского поселения в бюджет Гурьевского муни</vt:lpstr>
    </vt:vector>
  </TitlesOfParts>
  <Company>КонсультантПлюс Версия 4017.00.95</Company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народных депутатов Сосновского сельского поселения Гурьевского муниципального района от 14.12.2015 N 11"О предоставлении финансовых средств (иных межбюджетных трансфертов) из бюджета Сосновского сельского поселения в бюджет Гурьевского муни</dc:title>
  <dc:creator>юрист</dc:creator>
  <cp:lastModifiedBy>User</cp:lastModifiedBy>
  <cp:revision>2</cp:revision>
  <cp:lastPrinted>2020-03-06T05:30:00Z</cp:lastPrinted>
  <dcterms:created xsi:type="dcterms:W3CDTF">2020-03-06T05:32:00Z</dcterms:created>
  <dcterms:modified xsi:type="dcterms:W3CDTF">2020-03-06T05:32:00Z</dcterms:modified>
</cp:coreProperties>
</file>